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BE2" w:rsidRDefault="006C1BE2" w:rsidP="00AB1EFF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МУНИЦИПАЛЬНОЕ СОБРАНИЕ</w:t>
      </w:r>
    </w:p>
    <w:p w:rsidR="006C1BE2" w:rsidRDefault="006C1BE2" w:rsidP="00AB1EFF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НОВОБУРАССКОГО МУНИЦИПАЛЬНОГО РАЙОНА</w:t>
      </w:r>
    </w:p>
    <w:p w:rsidR="006C1BE2" w:rsidRDefault="006C1BE2" w:rsidP="00AB1EFF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САРАТОВСКОЙ ОБЛАСТИ</w:t>
      </w:r>
    </w:p>
    <w:p w:rsidR="006C1BE2" w:rsidRDefault="006C1BE2" w:rsidP="00AB1EFF">
      <w:pPr>
        <w:pStyle w:val="ConsPlusTitle"/>
        <w:widowControl/>
        <w:jc w:val="center"/>
        <w:rPr>
          <w:sz w:val="28"/>
          <w:szCs w:val="28"/>
        </w:rPr>
      </w:pPr>
    </w:p>
    <w:p w:rsidR="006C1BE2" w:rsidRDefault="006C1BE2" w:rsidP="00AB1EFF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6C1BE2" w:rsidRDefault="006C1BE2" w:rsidP="00AB1EFF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6 апреля </w:t>
      </w:r>
      <w:smartTag w:uri="urn:schemas-microsoft-com:office:smarttags" w:element="metricconverter">
        <w:smartTagPr>
          <w:attr w:name="ProductID" w:val="2012 г"/>
        </w:smartTagPr>
        <w:r>
          <w:rPr>
            <w:rFonts w:ascii="Times New Roman" w:hAnsi="Times New Roman"/>
            <w:b/>
            <w:sz w:val="28"/>
            <w:szCs w:val="28"/>
          </w:rPr>
          <w:t>2012 г</w:t>
        </w:r>
      </w:smartTag>
      <w:r>
        <w:rPr>
          <w:rFonts w:ascii="Times New Roman" w:hAnsi="Times New Roman"/>
          <w:b/>
          <w:sz w:val="28"/>
          <w:szCs w:val="28"/>
        </w:rPr>
        <w:t>. № 68</w:t>
      </w:r>
    </w:p>
    <w:p w:rsidR="006C1BE2" w:rsidRDefault="006C1BE2" w:rsidP="00AB1EFF">
      <w:pPr>
        <w:pStyle w:val="ConsPlusTitle"/>
        <w:spacing w:line="360" w:lineRule="exact"/>
        <w:jc w:val="center"/>
        <w:rPr>
          <w:sz w:val="28"/>
          <w:szCs w:val="28"/>
        </w:rPr>
      </w:pPr>
    </w:p>
    <w:p w:rsidR="006C1BE2" w:rsidRDefault="006C1BE2" w:rsidP="00E41A89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муниципального Собрания  Новобурасского муниципального района  от 20.12.2011 г №51 «Об утверждении перечня услуг, которые являются необходимыми и обязательными для предоставления администрацией Новобурасского муниципального района муниципальных услуг и предоставляются организациями, участвующими в предоставлении муниципальных услуг, и об установлении порядка определения размера платы за их оказание»</w:t>
      </w:r>
    </w:p>
    <w:p w:rsidR="006C1BE2" w:rsidRDefault="006C1BE2" w:rsidP="008874B5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6C1BE2" w:rsidRDefault="006C1BE2" w:rsidP="008874B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статьей 9 Федерального закона от 27 июля </w:t>
      </w:r>
      <w:smartTag w:uri="urn:schemas-microsoft-com:office:smarttags" w:element="metricconverter">
        <w:smartTagPr>
          <w:attr w:name="ProductID" w:val="2010 г"/>
        </w:smartTagPr>
        <w:r>
          <w:rPr>
            <w:rFonts w:ascii="Times New Roman" w:hAnsi="Times New Roman"/>
            <w:sz w:val="28"/>
            <w:szCs w:val="28"/>
          </w:rPr>
          <w:t>2010 г</w:t>
        </w:r>
      </w:smartTag>
      <w:r>
        <w:rPr>
          <w:rFonts w:ascii="Times New Roman" w:hAnsi="Times New Roman"/>
          <w:sz w:val="28"/>
          <w:szCs w:val="28"/>
        </w:rPr>
        <w:t>. № 210-ФЗ «Об организации предоставления государственных и муниципальных услуг» муниципальное Собрание решило:</w:t>
      </w:r>
    </w:p>
    <w:p w:rsidR="006C1BE2" w:rsidRDefault="006C1BE2" w:rsidP="008874B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C1BE2" w:rsidRPr="00BD4650" w:rsidRDefault="006C1BE2" w:rsidP="008874B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1.Внести изменения и дополнения в приложение № 1 решения </w:t>
      </w:r>
      <w:r w:rsidRPr="00BD4650">
        <w:rPr>
          <w:rFonts w:ascii="Times New Roman" w:hAnsi="Times New Roman"/>
          <w:sz w:val="28"/>
          <w:szCs w:val="28"/>
        </w:rPr>
        <w:t>муниципального собрания  Новобурасского муниципального района  от 20.12.2011 г №51 «Об утверждении перечня услуг, которые являются необходимыми и обязательными для предоставления администрацией Новобурасского муниципального района муниципальных услуг и предоставляются организациями, участвующими в предоставлении муниципальных услуг, и об установлении порядка определения размера платы за их оказание»</w:t>
      </w:r>
      <w:r>
        <w:rPr>
          <w:rFonts w:ascii="Times New Roman" w:hAnsi="Times New Roman"/>
          <w:sz w:val="28"/>
          <w:szCs w:val="28"/>
        </w:rPr>
        <w:t>, изложив его в новой редакции:</w:t>
      </w:r>
    </w:p>
    <w:p w:rsidR="006C1BE2" w:rsidRDefault="006C1BE2" w:rsidP="008874B5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6C1BE2" w:rsidRDefault="006C1BE2" w:rsidP="008874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Перечень услуг, которые являются необходимыми и обязательными для предоставления муниципальных услуг органами местного самоуправления Новобурасского муниципального района, разместить на </w:t>
      </w:r>
      <w:proofErr w:type="gramStart"/>
      <w:r>
        <w:rPr>
          <w:rFonts w:ascii="Times New Roman" w:hAnsi="Times New Roman"/>
          <w:sz w:val="28"/>
          <w:szCs w:val="28"/>
        </w:rPr>
        <w:t>официальном</w:t>
      </w:r>
      <w:proofErr w:type="gramEnd"/>
      <w:r>
        <w:rPr>
          <w:rFonts w:ascii="Times New Roman" w:hAnsi="Times New Roman"/>
          <w:sz w:val="28"/>
          <w:szCs w:val="28"/>
        </w:rPr>
        <w:t xml:space="preserve"> сайте администрации Новобурасского муниципального района.</w:t>
      </w:r>
    </w:p>
    <w:p w:rsidR="006C1BE2" w:rsidRDefault="006C1BE2" w:rsidP="008874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Настоящее решение вступает в силу со дня официального опубликования.</w:t>
      </w:r>
    </w:p>
    <w:p w:rsidR="006C1BE2" w:rsidRPr="00350647" w:rsidRDefault="006C1BE2" w:rsidP="00413DE9">
      <w:pPr>
        <w:autoSpaceDE w:val="0"/>
        <w:autoSpaceDN w:val="0"/>
        <w:adjustRightInd w:val="0"/>
        <w:spacing w:after="0" w:line="240" w:lineRule="auto"/>
        <w:ind w:firstLine="540"/>
        <w:outlineLvl w:val="0"/>
        <w:rPr>
          <w:rFonts w:ascii="Times New Roman" w:hAnsi="Times New Roman"/>
          <w:sz w:val="28"/>
          <w:szCs w:val="28"/>
        </w:rPr>
      </w:pPr>
    </w:p>
    <w:p w:rsidR="006C1BE2" w:rsidRDefault="006C1BE2" w:rsidP="00413DE9">
      <w:pPr>
        <w:pStyle w:val="a5"/>
        <w:rPr>
          <w:rFonts w:ascii="Times New Roman" w:hAnsi="Times New Roman"/>
          <w:b/>
          <w:sz w:val="28"/>
          <w:szCs w:val="28"/>
        </w:rPr>
      </w:pPr>
    </w:p>
    <w:p w:rsidR="006C1BE2" w:rsidRDefault="006C1BE2" w:rsidP="00413DE9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Новобурасского</w:t>
      </w:r>
    </w:p>
    <w:p w:rsidR="006C1BE2" w:rsidRDefault="006C1BE2" w:rsidP="00413DE9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/>
          <w:b/>
          <w:sz w:val="28"/>
          <w:szCs w:val="28"/>
        </w:rPr>
        <w:tab/>
        <w:t xml:space="preserve">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</w:t>
      </w:r>
      <w:proofErr w:type="spellStart"/>
      <w:r>
        <w:rPr>
          <w:rFonts w:ascii="Times New Roman" w:hAnsi="Times New Roman"/>
          <w:b/>
          <w:sz w:val="28"/>
          <w:szCs w:val="28"/>
        </w:rPr>
        <w:t>Ю.И.Батраев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</w:t>
      </w:r>
    </w:p>
    <w:p w:rsidR="006C1BE2" w:rsidRDefault="006C1BE2" w:rsidP="00413DE9">
      <w:pPr>
        <w:pStyle w:val="a5"/>
        <w:rPr>
          <w:rFonts w:ascii="Times New Roman" w:hAnsi="Times New Roman"/>
          <w:b/>
          <w:sz w:val="28"/>
          <w:szCs w:val="28"/>
        </w:rPr>
      </w:pPr>
    </w:p>
    <w:p w:rsidR="006C1BE2" w:rsidRDefault="006C1BE2" w:rsidP="00413DE9">
      <w:pPr>
        <w:pStyle w:val="a5"/>
        <w:rPr>
          <w:rFonts w:ascii="Times New Roman" w:hAnsi="Times New Roman"/>
        </w:rPr>
      </w:pPr>
    </w:p>
    <w:p w:rsidR="006C1BE2" w:rsidRPr="008874B5" w:rsidRDefault="006C1BE2" w:rsidP="00413DE9">
      <w:pPr>
        <w:pStyle w:val="a5"/>
        <w:rPr>
          <w:rFonts w:ascii="Times New Roman" w:hAnsi="Times New Roman"/>
          <w:sz w:val="28"/>
          <w:szCs w:val="28"/>
        </w:rPr>
      </w:pPr>
    </w:p>
    <w:p w:rsidR="006C1BE2" w:rsidRDefault="006C1BE2" w:rsidP="008874B5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6C1BE2" w:rsidRDefault="006C1BE2" w:rsidP="008874B5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6C1BE2" w:rsidRDefault="006C1BE2" w:rsidP="008874B5">
      <w:pPr>
        <w:pStyle w:val="a5"/>
        <w:jc w:val="right"/>
        <w:rPr>
          <w:rFonts w:ascii="Times New Roman" w:hAnsi="Times New Roman"/>
          <w:sz w:val="28"/>
          <w:szCs w:val="28"/>
        </w:rPr>
      </w:pPr>
    </w:p>
    <w:p w:rsidR="006C1BE2" w:rsidRPr="008874B5" w:rsidRDefault="006C1BE2" w:rsidP="008874B5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8874B5">
        <w:rPr>
          <w:rFonts w:ascii="Times New Roman" w:hAnsi="Times New Roman"/>
          <w:sz w:val="28"/>
          <w:szCs w:val="28"/>
        </w:rPr>
        <w:t>Приложение № 1</w:t>
      </w:r>
    </w:p>
    <w:p w:rsidR="006C1BE2" w:rsidRPr="008874B5" w:rsidRDefault="006C1BE2" w:rsidP="008874B5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8874B5">
        <w:rPr>
          <w:rFonts w:ascii="Times New Roman" w:hAnsi="Times New Roman"/>
          <w:sz w:val="28"/>
          <w:szCs w:val="28"/>
        </w:rPr>
        <w:t xml:space="preserve">к решению </w:t>
      </w:r>
      <w:proofErr w:type="gramStart"/>
      <w:r w:rsidRPr="008874B5"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6C1BE2" w:rsidRPr="008874B5" w:rsidRDefault="006C1BE2" w:rsidP="008874B5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8874B5">
        <w:rPr>
          <w:rFonts w:ascii="Times New Roman" w:hAnsi="Times New Roman"/>
          <w:sz w:val="28"/>
          <w:szCs w:val="28"/>
        </w:rPr>
        <w:t>Собрания Новобурасского  муниципального</w:t>
      </w:r>
    </w:p>
    <w:p w:rsidR="006C1BE2" w:rsidRPr="008874B5" w:rsidRDefault="006C1BE2" w:rsidP="008874B5">
      <w:pPr>
        <w:pStyle w:val="a5"/>
        <w:jc w:val="right"/>
        <w:rPr>
          <w:rFonts w:ascii="Times New Roman" w:hAnsi="Times New Roman"/>
          <w:sz w:val="28"/>
          <w:szCs w:val="28"/>
        </w:rPr>
      </w:pPr>
      <w:r w:rsidRPr="008874B5">
        <w:rPr>
          <w:rFonts w:ascii="Times New Roman" w:hAnsi="Times New Roman"/>
          <w:spacing w:val="-6"/>
          <w:sz w:val="28"/>
          <w:szCs w:val="28"/>
        </w:rPr>
        <w:t>района Саратовской области</w:t>
      </w:r>
    </w:p>
    <w:p w:rsidR="006C1BE2" w:rsidRPr="008874B5" w:rsidRDefault="006C1BE2" w:rsidP="008874B5">
      <w:pPr>
        <w:pStyle w:val="a5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от 6</w:t>
      </w:r>
      <w:r w:rsidRPr="008874B5">
        <w:rPr>
          <w:rFonts w:ascii="Times New Roman" w:hAnsi="Times New Roman"/>
          <w:sz w:val="28"/>
          <w:szCs w:val="28"/>
        </w:rPr>
        <w:t xml:space="preserve"> апреля </w:t>
      </w:r>
      <w:smartTag w:uri="urn:schemas-microsoft-com:office:smarttags" w:element="metricconverter">
        <w:smartTagPr>
          <w:attr w:name="ProductID" w:val="2012 г"/>
        </w:smartTagPr>
        <w:r w:rsidRPr="008874B5">
          <w:rPr>
            <w:rFonts w:ascii="Times New Roman" w:hAnsi="Times New Roman"/>
            <w:sz w:val="28"/>
            <w:szCs w:val="28"/>
          </w:rPr>
          <w:t>2012 г</w:t>
        </w:r>
      </w:smartTag>
      <w:r w:rsidRPr="008874B5">
        <w:rPr>
          <w:rFonts w:ascii="Times New Roman" w:hAnsi="Times New Roman"/>
          <w:sz w:val="28"/>
          <w:szCs w:val="28"/>
        </w:rPr>
        <w:t xml:space="preserve">. № </w:t>
      </w:r>
      <w:r>
        <w:rPr>
          <w:rFonts w:ascii="Times New Roman" w:hAnsi="Times New Roman"/>
          <w:sz w:val="28"/>
          <w:szCs w:val="28"/>
        </w:rPr>
        <w:t>68</w:t>
      </w:r>
    </w:p>
    <w:p w:rsidR="006C1BE2" w:rsidRPr="008874B5" w:rsidRDefault="006C1BE2" w:rsidP="00413DE9">
      <w:pPr>
        <w:shd w:val="clear" w:color="auto" w:fill="FFFFFF"/>
        <w:spacing w:before="264" w:line="283" w:lineRule="exact"/>
        <w:ind w:left="2434" w:hanging="2078"/>
        <w:rPr>
          <w:rFonts w:ascii="Times New Roman" w:hAnsi="Times New Roman"/>
          <w:b/>
          <w:sz w:val="28"/>
          <w:szCs w:val="28"/>
        </w:rPr>
      </w:pPr>
      <w:r w:rsidRPr="008874B5">
        <w:rPr>
          <w:rFonts w:ascii="Times New Roman" w:hAnsi="Times New Roman"/>
          <w:b/>
          <w:color w:val="323232"/>
          <w:spacing w:val="3"/>
          <w:sz w:val="28"/>
          <w:szCs w:val="28"/>
        </w:rPr>
        <w:t xml:space="preserve">Перечень услуг, которые являются необходимыми и обязательными для </w:t>
      </w:r>
      <w:r w:rsidRPr="008874B5">
        <w:rPr>
          <w:rFonts w:ascii="Times New Roman" w:hAnsi="Times New Roman"/>
          <w:b/>
          <w:color w:val="323232"/>
          <w:spacing w:val="4"/>
          <w:sz w:val="28"/>
          <w:szCs w:val="28"/>
        </w:rPr>
        <w:t>предоставления муниципальных услуг</w:t>
      </w:r>
    </w:p>
    <w:p w:rsidR="006C1BE2" w:rsidRPr="008874B5" w:rsidRDefault="006C1BE2" w:rsidP="00413DE9">
      <w:pPr>
        <w:shd w:val="clear" w:color="auto" w:fill="FFFFFF"/>
        <w:spacing w:before="250" w:line="254" w:lineRule="exact"/>
        <w:ind w:left="269"/>
        <w:rPr>
          <w:rFonts w:ascii="Times New Roman" w:hAnsi="Times New Roman"/>
          <w:color w:val="323232"/>
          <w:spacing w:val="-6"/>
          <w:sz w:val="28"/>
          <w:szCs w:val="28"/>
        </w:rPr>
      </w:pPr>
      <w:r w:rsidRPr="008874B5">
        <w:rPr>
          <w:rFonts w:ascii="Times New Roman" w:hAnsi="Times New Roman"/>
          <w:color w:val="323232"/>
          <w:spacing w:val="-6"/>
          <w:sz w:val="28"/>
          <w:szCs w:val="28"/>
        </w:rPr>
        <w:t>1.Проведение топографической или геодезической съемки земельного участка.</w:t>
      </w:r>
    </w:p>
    <w:p w:rsidR="006C1BE2" w:rsidRPr="008874B5" w:rsidRDefault="006C1BE2" w:rsidP="00413DE9">
      <w:pPr>
        <w:shd w:val="clear" w:color="auto" w:fill="FFFFFF"/>
        <w:spacing w:before="250" w:line="254" w:lineRule="exact"/>
        <w:ind w:left="269"/>
        <w:rPr>
          <w:rFonts w:ascii="Times New Roman" w:hAnsi="Times New Roman"/>
          <w:color w:val="323232"/>
          <w:spacing w:val="-5"/>
          <w:sz w:val="28"/>
          <w:szCs w:val="28"/>
        </w:rPr>
      </w:pPr>
      <w:r w:rsidRPr="008874B5">
        <w:rPr>
          <w:rFonts w:ascii="Times New Roman" w:hAnsi="Times New Roman"/>
          <w:color w:val="323232"/>
          <w:spacing w:val="-6"/>
          <w:sz w:val="28"/>
          <w:szCs w:val="28"/>
        </w:rPr>
        <w:t xml:space="preserve"> </w:t>
      </w:r>
      <w:r w:rsidRPr="008874B5">
        <w:rPr>
          <w:rFonts w:ascii="Times New Roman" w:hAnsi="Times New Roman"/>
          <w:color w:val="323232"/>
          <w:spacing w:val="-5"/>
          <w:sz w:val="28"/>
          <w:szCs w:val="28"/>
        </w:rPr>
        <w:t xml:space="preserve">2.Осуществление в отношении земельного участка кадастровых работ. </w:t>
      </w:r>
    </w:p>
    <w:p w:rsidR="006C1BE2" w:rsidRPr="008874B5" w:rsidRDefault="006C1BE2" w:rsidP="00413DE9">
      <w:pPr>
        <w:shd w:val="clear" w:color="auto" w:fill="FFFFFF"/>
        <w:spacing w:before="250" w:line="254" w:lineRule="exact"/>
        <w:ind w:left="269"/>
        <w:rPr>
          <w:rFonts w:ascii="Times New Roman" w:hAnsi="Times New Roman"/>
          <w:sz w:val="28"/>
          <w:szCs w:val="28"/>
        </w:rPr>
      </w:pPr>
      <w:r w:rsidRPr="008874B5">
        <w:rPr>
          <w:rFonts w:ascii="Times New Roman" w:hAnsi="Times New Roman"/>
          <w:color w:val="323232"/>
          <w:spacing w:val="-4"/>
          <w:sz w:val="28"/>
          <w:szCs w:val="28"/>
        </w:rPr>
        <w:t xml:space="preserve">3.Изготовление схемы расположения земельного участка на кадастровом плане или </w:t>
      </w:r>
      <w:r w:rsidRPr="008874B5">
        <w:rPr>
          <w:rFonts w:ascii="Times New Roman" w:hAnsi="Times New Roman"/>
          <w:color w:val="323232"/>
          <w:spacing w:val="-5"/>
          <w:sz w:val="28"/>
          <w:szCs w:val="28"/>
        </w:rPr>
        <w:t>кадастровой карте соответствующей территории.</w:t>
      </w:r>
    </w:p>
    <w:p w:rsidR="006C1BE2" w:rsidRPr="008874B5" w:rsidRDefault="006C1BE2" w:rsidP="00413DE9">
      <w:pPr>
        <w:shd w:val="clear" w:color="auto" w:fill="FFFFFF"/>
        <w:spacing w:line="254" w:lineRule="exact"/>
        <w:ind w:left="259"/>
        <w:rPr>
          <w:rFonts w:ascii="Times New Roman" w:hAnsi="Times New Roman"/>
          <w:sz w:val="28"/>
          <w:szCs w:val="28"/>
        </w:rPr>
      </w:pPr>
      <w:r w:rsidRPr="008874B5">
        <w:rPr>
          <w:rFonts w:ascii="Times New Roman" w:hAnsi="Times New Roman"/>
          <w:color w:val="323232"/>
          <w:spacing w:val="-5"/>
          <w:sz w:val="28"/>
          <w:szCs w:val="28"/>
        </w:rPr>
        <w:t xml:space="preserve"> 4.Получение кадастрового паспорта земельного участка.</w:t>
      </w:r>
    </w:p>
    <w:p w:rsidR="006C1BE2" w:rsidRPr="008874B5" w:rsidRDefault="006C1BE2" w:rsidP="00413DE9">
      <w:pPr>
        <w:shd w:val="clear" w:color="auto" w:fill="FFFFFF"/>
        <w:spacing w:line="254" w:lineRule="exact"/>
        <w:ind w:left="264" w:right="19"/>
        <w:rPr>
          <w:rFonts w:ascii="Times New Roman" w:hAnsi="Times New Roman"/>
          <w:sz w:val="28"/>
          <w:szCs w:val="28"/>
        </w:rPr>
      </w:pPr>
      <w:r w:rsidRPr="008874B5">
        <w:rPr>
          <w:rFonts w:ascii="Times New Roman" w:hAnsi="Times New Roman"/>
          <w:color w:val="323232"/>
          <w:spacing w:val="5"/>
          <w:sz w:val="28"/>
          <w:szCs w:val="28"/>
        </w:rPr>
        <w:t xml:space="preserve">5.Получение технического (кадастрового) паспорта на здание, строение, </w:t>
      </w:r>
      <w:r w:rsidRPr="008874B5">
        <w:rPr>
          <w:rFonts w:ascii="Times New Roman" w:hAnsi="Times New Roman"/>
          <w:color w:val="323232"/>
          <w:spacing w:val="-7"/>
          <w:sz w:val="28"/>
          <w:szCs w:val="28"/>
        </w:rPr>
        <w:t>сооружение.</w:t>
      </w:r>
    </w:p>
    <w:p w:rsidR="006C1BE2" w:rsidRPr="008874B5" w:rsidRDefault="006C1BE2" w:rsidP="00413DE9">
      <w:pPr>
        <w:shd w:val="clear" w:color="auto" w:fill="FFFFFF"/>
        <w:spacing w:before="10" w:line="254" w:lineRule="exact"/>
        <w:ind w:left="264"/>
        <w:rPr>
          <w:rFonts w:ascii="Times New Roman" w:hAnsi="Times New Roman"/>
          <w:sz w:val="28"/>
          <w:szCs w:val="28"/>
        </w:rPr>
      </w:pPr>
      <w:r w:rsidRPr="008874B5">
        <w:rPr>
          <w:rFonts w:ascii="Times New Roman" w:hAnsi="Times New Roman"/>
          <w:color w:val="323232"/>
          <w:spacing w:val="-5"/>
          <w:sz w:val="28"/>
          <w:szCs w:val="28"/>
        </w:rPr>
        <w:t>6.Согласование акта о выборе земельного участка.</w:t>
      </w:r>
    </w:p>
    <w:p w:rsidR="006C1BE2" w:rsidRPr="008874B5" w:rsidRDefault="006C1BE2" w:rsidP="00413DE9">
      <w:pPr>
        <w:shd w:val="clear" w:color="auto" w:fill="FFFFFF"/>
        <w:spacing w:line="254" w:lineRule="exact"/>
        <w:ind w:left="259" w:right="14"/>
        <w:rPr>
          <w:rFonts w:ascii="Times New Roman" w:hAnsi="Times New Roman"/>
          <w:sz w:val="28"/>
          <w:szCs w:val="28"/>
        </w:rPr>
      </w:pPr>
      <w:r w:rsidRPr="008874B5">
        <w:rPr>
          <w:rFonts w:ascii="Times New Roman" w:hAnsi="Times New Roman"/>
          <w:color w:val="323232"/>
          <w:spacing w:val="-5"/>
          <w:sz w:val="28"/>
          <w:szCs w:val="28"/>
        </w:rPr>
        <w:t xml:space="preserve">7.Получение технических условий подключения объекта строительства к сетям </w:t>
      </w:r>
      <w:r w:rsidRPr="008874B5">
        <w:rPr>
          <w:rFonts w:ascii="Times New Roman" w:hAnsi="Times New Roman"/>
          <w:color w:val="323232"/>
          <w:spacing w:val="-6"/>
          <w:sz w:val="28"/>
          <w:szCs w:val="28"/>
        </w:rPr>
        <w:t>инженерно-технического обеспечения.</w:t>
      </w:r>
    </w:p>
    <w:p w:rsidR="006C1BE2" w:rsidRPr="008874B5" w:rsidRDefault="006C1BE2" w:rsidP="00413DE9">
      <w:pPr>
        <w:shd w:val="clear" w:color="auto" w:fill="FFFFFF"/>
        <w:spacing w:line="254" w:lineRule="exact"/>
        <w:ind w:left="278" w:right="1498" w:hanging="278"/>
        <w:rPr>
          <w:rFonts w:ascii="Times New Roman" w:hAnsi="Times New Roman"/>
          <w:color w:val="323232"/>
          <w:spacing w:val="-6"/>
          <w:sz w:val="28"/>
          <w:szCs w:val="28"/>
        </w:rPr>
      </w:pPr>
      <w:r w:rsidRPr="008874B5">
        <w:rPr>
          <w:rFonts w:ascii="Times New Roman" w:hAnsi="Times New Roman"/>
          <w:color w:val="323232"/>
          <w:spacing w:val="-6"/>
          <w:sz w:val="28"/>
          <w:szCs w:val="28"/>
        </w:rPr>
        <w:t xml:space="preserve">    8.Подготовка проектной документации на рекламную конструкцию. </w:t>
      </w:r>
    </w:p>
    <w:p w:rsidR="006C1BE2" w:rsidRPr="008874B5" w:rsidRDefault="006C1BE2" w:rsidP="00413DE9">
      <w:pPr>
        <w:shd w:val="clear" w:color="auto" w:fill="FFFFFF"/>
        <w:spacing w:line="254" w:lineRule="exact"/>
        <w:ind w:left="278" w:right="1498" w:hanging="278"/>
        <w:rPr>
          <w:rFonts w:ascii="Times New Roman" w:hAnsi="Times New Roman"/>
          <w:color w:val="323232"/>
          <w:spacing w:val="-6"/>
          <w:sz w:val="28"/>
          <w:szCs w:val="28"/>
        </w:rPr>
      </w:pPr>
      <w:r w:rsidRPr="008874B5">
        <w:rPr>
          <w:rFonts w:ascii="Times New Roman" w:hAnsi="Times New Roman"/>
          <w:color w:val="323232"/>
          <w:spacing w:val="-6"/>
          <w:sz w:val="28"/>
          <w:szCs w:val="28"/>
        </w:rPr>
        <w:t xml:space="preserve">    9.Изготовление технического паспорта жилого помещения.</w:t>
      </w:r>
    </w:p>
    <w:p w:rsidR="006C1BE2" w:rsidRPr="008874B5" w:rsidRDefault="006C1BE2" w:rsidP="00413DE9">
      <w:pPr>
        <w:shd w:val="clear" w:color="auto" w:fill="FFFFFF"/>
        <w:spacing w:line="254" w:lineRule="exact"/>
        <w:ind w:left="278" w:right="1498" w:hanging="278"/>
        <w:rPr>
          <w:rFonts w:ascii="Times New Roman" w:hAnsi="Times New Roman"/>
          <w:color w:val="323232"/>
          <w:spacing w:val="-7"/>
          <w:sz w:val="28"/>
          <w:szCs w:val="28"/>
        </w:rPr>
      </w:pPr>
      <w:r w:rsidRPr="008874B5">
        <w:rPr>
          <w:rFonts w:ascii="Times New Roman" w:hAnsi="Times New Roman"/>
          <w:color w:val="323232"/>
          <w:spacing w:val="-6"/>
          <w:sz w:val="28"/>
          <w:szCs w:val="28"/>
        </w:rPr>
        <w:t xml:space="preserve">    </w:t>
      </w:r>
      <w:r w:rsidRPr="008874B5">
        <w:rPr>
          <w:rFonts w:ascii="Times New Roman" w:hAnsi="Times New Roman"/>
          <w:color w:val="323232"/>
          <w:spacing w:val="-7"/>
          <w:sz w:val="28"/>
          <w:szCs w:val="28"/>
        </w:rPr>
        <w:t xml:space="preserve">10 .Изготовление кадастрового паспорта объекта недвижимости. </w:t>
      </w:r>
    </w:p>
    <w:p w:rsidR="006C1BE2" w:rsidRPr="008874B5" w:rsidRDefault="006C1BE2" w:rsidP="00413DE9">
      <w:pPr>
        <w:shd w:val="clear" w:color="auto" w:fill="FFFFFF"/>
        <w:spacing w:line="254" w:lineRule="exact"/>
        <w:ind w:left="278" w:right="1498" w:hanging="278"/>
        <w:rPr>
          <w:rFonts w:ascii="Times New Roman" w:hAnsi="Times New Roman"/>
          <w:sz w:val="28"/>
          <w:szCs w:val="28"/>
        </w:rPr>
      </w:pPr>
      <w:r w:rsidRPr="008874B5">
        <w:rPr>
          <w:rFonts w:ascii="Times New Roman" w:hAnsi="Times New Roman"/>
          <w:color w:val="323232"/>
          <w:spacing w:val="-7"/>
          <w:sz w:val="28"/>
          <w:szCs w:val="28"/>
        </w:rPr>
        <w:t xml:space="preserve">     </w:t>
      </w:r>
      <w:r w:rsidRPr="008874B5">
        <w:rPr>
          <w:rFonts w:ascii="Times New Roman" w:hAnsi="Times New Roman"/>
          <w:color w:val="323232"/>
          <w:spacing w:val="-6"/>
          <w:sz w:val="28"/>
          <w:szCs w:val="28"/>
        </w:rPr>
        <w:t>11.Изготовление поэтажного плана дома.</w:t>
      </w:r>
    </w:p>
    <w:p w:rsidR="006C1BE2" w:rsidRPr="008874B5" w:rsidRDefault="006C1BE2" w:rsidP="00413DE9">
      <w:pPr>
        <w:shd w:val="clear" w:color="auto" w:fill="FFFFFF"/>
        <w:spacing w:line="254" w:lineRule="exact"/>
        <w:ind w:left="259" w:right="24"/>
        <w:rPr>
          <w:rFonts w:ascii="Times New Roman" w:hAnsi="Times New Roman"/>
          <w:sz w:val="28"/>
          <w:szCs w:val="28"/>
        </w:rPr>
      </w:pPr>
      <w:r w:rsidRPr="008874B5">
        <w:rPr>
          <w:rFonts w:ascii="Times New Roman" w:hAnsi="Times New Roman"/>
          <w:color w:val="323232"/>
          <w:spacing w:val="-3"/>
          <w:sz w:val="28"/>
          <w:szCs w:val="28"/>
        </w:rPr>
        <w:t xml:space="preserve">12.Изготовление проекта реконструкции нежилого помещения в целях признания </w:t>
      </w:r>
      <w:r w:rsidRPr="008874B5">
        <w:rPr>
          <w:rFonts w:ascii="Times New Roman" w:hAnsi="Times New Roman"/>
          <w:color w:val="323232"/>
          <w:spacing w:val="-6"/>
          <w:sz w:val="28"/>
          <w:szCs w:val="28"/>
        </w:rPr>
        <w:t>его в дальнейшем жилым помещением.</w:t>
      </w:r>
    </w:p>
    <w:p w:rsidR="006C1BE2" w:rsidRPr="008874B5" w:rsidRDefault="006C1BE2" w:rsidP="00413DE9">
      <w:pPr>
        <w:shd w:val="clear" w:color="auto" w:fill="FFFFFF"/>
        <w:spacing w:line="254" w:lineRule="exact"/>
        <w:ind w:left="245" w:right="19"/>
        <w:rPr>
          <w:rFonts w:ascii="Times New Roman" w:hAnsi="Times New Roman"/>
          <w:sz w:val="28"/>
          <w:szCs w:val="28"/>
        </w:rPr>
      </w:pPr>
      <w:r w:rsidRPr="008874B5">
        <w:rPr>
          <w:rFonts w:ascii="Times New Roman" w:hAnsi="Times New Roman"/>
          <w:color w:val="323232"/>
          <w:sz w:val="28"/>
          <w:szCs w:val="28"/>
        </w:rPr>
        <w:t xml:space="preserve">13.Получение технических условий на подключение объекта капитального </w:t>
      </w:r>
      <w:r w:rsidRPr="008874B5">
        <w:rPr>
          <w:rFonts w:ascii="Times New Roman" w:hAnsi="Times New Roman"/>
          <w:color w:val="323232"/>
          <w:spacing w:val="-1"/>
          <w:sz w:val="28"/>
          <w:szCs w:val="28"/>
        </w:rPr>
        <w:t xml:space="preserve">строительства к сетям инженерно-технического обеспечения для объектов </w:t>
      </w:r>
      <w:r w:rsidRPr="008874B5">
        <w:rPr>
          <w:rFonts w:ascii="Times New Roman" w:hAnsi="Times New Roman"/>
          <w:color w:val="323232"/>
          <w:spacing w:val="-5"/>
          <w:sz w:val="28"/>
          <w:szCs w:val="28"/>
        </w:rPr>
        <w:t>реконструкции и строительства.</w:t>
      </w:r>
    </w:p>
    <w:p w:rsidR="006C1BE2" w:rsidRPr="008874B5" w:rsidRDefault="006C1BE2" w:rsidP="00413DE9">
      <w:pPr>
        <w:shd w:val="clear" w:color="auto" w:fill="FFFFFF"/>
        <w:spacing w:line="254" w:lineRule="exact"/>
        <w:ind w:left="240"/>
        <w:rPr>
          <w:rFonts w:ascii="Times New Roman" w:hAnsi="Times New Roman"/>
          <w:color w:val="323232"/>
          <w:spacing w:val="-5"/>
          <w:sz w:val="28"/>
          <w:szCs w:val="28"/>
        </w:rPr>
      </w:pPr>
      <w:r w:rsidRPr="008874B5">
        <w:rPr>
          <w:rFonts w:ascii="Times New Roman" w:hAnsi="Times New Roman"/>
          <w:color w:val="323232"/>
          <w:spacing w:val="-4"/>
          <w:sz w:val="28"/>
          <w:szCs w:val="28"/>
        </w:rPr>
        <w:t xml:space="preserve">14.Подготовка    материалов,    содержащихся    в    проектной    документации    на </w:t>
      </w:r>
      <w:r w:rsidRPr="008874B5">
        <w:rPr>
          <w:rFonts w:ascii="Times New Roman" w:hAnsi="Times New Roman"/>
          <w:color w:val="323232"/>
          <w:spacing w:val="-3"/>
          <w:sz w:val="28"/>
          <w:szCs w:val="28"/>
        </w:rPr>
        <w:t xml:space="preserve">строительство     (реконструкцию)     объекта     капитального     строительства,     в </w:t>
      </w:r>
      <w:r w:rsidRPr="008874B5">
        <w:rPr>
          <w:rFonts w:ascii="Times New Roman" w:hAnsi="Times New Roman"/>
          <w:color w:val="323232"/>
          <w:spacing w:val="-5"/>
          <w:sz w:val="28"/>
          <w:szCs w:val="28"/>
        </w:rPr>
        <w:t xml:space="preserve">соответствии с Градостроительным кодексом Российской Федерации. </w:t>
      </w:r>
    </w:p>
    <w:p w:rsidR="006C1BE2" w:rsidRPr="008874B5" w:rsidRDefault="006C1BE2" w:rsidP="00413DE9">
      <w:pPr>
        <w:shd w:val="clear" w:color="auto" w:fill="FFFFFF"/>
        <w:spacing w:line="254" w:lineRule="exact"/>
        <w:ind w:left="240"/>
        <w:rPr>
          <w:rFonts w:ascii="Times New Roman" w:hAnsi="Times New Roman"/>
          <w:color w:val="323232"/>
          <w:spacing w:val="-5"/>
          <w:sz w:val="28"/>
          <w:szCs w:val="28"/>
        </w:rPr>
      </w:pPr>
      <w:r w:rsidRPr="008874B5">
        <w:rPr>
          <w:rFonts w:ascii="Times New Roman" w:hAnsi="Times New Roman"/>
          <w:color w:val="323232"/>
          <w:spacing w:val="-4"/>
          <w:sz w:val="28"/>
          <w:szCs w:val="28"/>
        </w:rPr>
        <w:t xml:space="preserve">15.Выдача    акта    приемки    объекта    капитального    строительства    (в    случае </w:t>
      </w:r>
      <w:r w:rsidRPr="008874B5">
        <w:rPr>
          <w:rFonts w:ascii="Times New Roman" w:hAnsi="Times New Roman"/>
          <w:color w:val="323232"/>
          <w:spacing w:val="-5"/>
          <w:sz w:val="28"/>
          <w:szCs w:val="28"/>
        </w:rPr>
        <w:t xml:space="preserve">осуществления строительства, реконструкции на основании договора). </w:t>
      </w:r>
    </w:p>
    <w:p w:rsidR="006C1BE2" w:rsidRPr="008874B5" w:rsidRDefault="006C1BE2" w:rsidP="00413DE9">
      <w:pPr>
        <w:shd w:val="clear" w:color="auto" w:fill="FFFFFF"/>
        <w:spacing w:line="254" w:lineRule="exact"/>
        <w:ind w:left="240"/>
        <w:rPr>
          <w:rFonts w:ascii="Times New Roman" w:hAnsi="Times New Roman"/>
          <w:sz w:val="28"/>
          <w:szCs w:val="28"/>
        </w:rPr>
      </w:pPr>
      <w:r w:rsidRPr="008874B5">
        <w:rPr>
          <w:rFonts w:ascii="Times New Roman" w:hAnsi="Times New Roman"/>
          <w:color w:val="323232"/>
          <w:spacing w:val="-3"/>
          <w:sz w:val="28"/>
          <w:szCs w:val="28"/>
        </w:rPr>
        <w:t xml:space="preserve">16.Выдача       документа,       подтверждающего       соответствие       построенного, </w:t>
      </w:r>
      <w:r w:rsidRPr="008874B5">
        <w:rPr>
          <w:rFonts w:ascii="Times New Roman" w:hAnsi="Times New Roman"/>
          <w:color w:val="323232"/>
          <w:spacing w:val="-4"/>
          <w:sz w:val="28"/>
          <w:szCs w:val="28"/>
        </w:rPr>
        <w:t xml:space="preserve">реконструированного      объекта      капитального      строительства      требованиям </w:t>
      </w:r>
      <w:r w:rsidRPr="008874B5">
        <w:rPr>
          <w:rFonts w:ascii="Times New Roman" w:hAnsi="Times New Roman"/>
          <w:color w:val="323232"/>
          <w:spacing w:val="-5"/>
          <w:sz w:val="28"/>
          <w:szCs w:val="28"/>
        </w:rPr>
        <w:t>технических регламентов.</w:t>
      </w:r>
    </w:p>
    <w:p w:rsidR="006C1BE2" w:rsidRPr="008874B5" w:rsidRDefault="006C1BE2" w:rsidP="00413DE9">
      <w:pPr>
        <w:shd w:val="clear" w:color="auto" w:fill="FFFFFF"/>
        <w:spacing w:line="254" w:lineRule="exact"/>
        <w:ind w:left="230"/>
        <w:rPr>
          <w:rFonts w:ascii="Times New Roman" w:hAnsi="Times New Roman"/>
          <w:color w:val="323232"/>
          <w:spacing w:val="-5"/>
          <w:sz w:val="28"/>
          <w:szCs w:val="28"/>
        </w:rPr>
      </w:pPr>
      <w:r w:rsidRPr="008874B5">
        <w:rPr>
          <w:rFonts w:ascii="Times New Roman" w:hAnsi="Times New Roman"/>
          <w:color w:val="323232"/>
          <w:spacing w:val="-2"/>
          <w:sz w:val="28"/>
          <w:szCs w:val="28"/>
        </w:rPr>
        <w:t xml:space="preserve">17.Выдача документа, подтверждающего соответствие параметров построенного, </w:t>
      </w:r>
      <w:r w:rsidRPr="008874B5">
        <w:rPr>
          <w:rFonts w:ascii="Times New Roman" w:hAnsi="Times New Roman"/>
          <w:color w:val="323232"/>
          <w:spacing w:val="-4"/>
          <w:sz w:val="28"/>
          <w:szCs w:val="28"/>
        </w:rPr>
        <w:t xml:space="preserve">реконструированного       объекта       капитального       строительства       проектной </w:t>
      </w:r>
      <w:r w:rsidRPr="008874B5">
        <w:rPr>
          <w:rFonts w:ascii="Times New Roman" w:hAnsi="Times New Roman"/>
          <w:color w:val="323232"/>
          <w:spacing w:val="-2"/>
          <w:sz w:val="28"/>
          <w:szCs w:val="28"/>
        </w:rPr>
        <w:t xml:space="preserve">документации,     за     исключением     случаев     осуществления     строительства, </w:t>
      </w:r>
      <w:r w:rsidRPr="008874B5">
        <w:rPr>
          <w:rFonts w:ascii="Times New Roman" w:hAnsi="Times New Roman"/>
          <w:color w:val="323232"/>
          <w:spacing w:val="-5"/>
          <w:sz w:val="28"/>
          <w:szCs w:val="28"/>
        </w:rPr>
        <w:t>реконструкции объектов индивидуального жилищного строительства.</w:t>
      </w:r>
    </w:p>
    <w:p w:rsidR="006C1BE2" w:rsidRPr="008874B5" w:rsidRDefault="006C1BE2" w:rsidP="00413DE9">
      <w:pPr>
        <w:shd w:val="clear" w:color="auto" w:fill="FFFFFF"/>
        <w:spacing w:line="254" w:lineRule="exact"/>
        <w:ind w:left="230"/>
        <w:rPr>
          <w:rFonts w:ascii="Times New Roman" w:hAnsi="Times New Roman"/>
          <w:color w:val="323232"/>
          <w:spacing w:val="-4"/>
          <w:sz w:val="28"/>
          <w:szCs w:val="28"/>
        </w:rPr>
      </w:pPr>
      <w:r w:rsidRPr="008874B5">
        <w:rPr>
          <w:rFonts w:ascii="Times New Roman" w:hAnsi="Times New Roman"/>
          <w:color w:val="323232"/>
          <w:spacing w:val="-5"/>
          <w:sz w:val="28"/>
          <w:szCs w:val="28"/>
        </w:rPr>
        <w:t xml:space="preserve"> </w:t>
      </w:r>
      <w:r w:rsidRPr="008874B5">
        <w:rPr>
          <w:rFonts w:ascii="Times New Roman" w:hAnsi="Times New Roman"/>
          <w:color w:val="323232"/>
          <w:spacing w:val="-4"/>
          <w:sz w:val="28"/>
          <w:szCs w:val="28"/>
        </w:rPr>
        <w:t xml:space="preserve">18.Выдача       документа,       подтверждающего       соответствие       построенного, реконструированного объекта капитального строительства техническим условиям. </w:t>
      </w:r>
    </w:p>
    <w:p w:rsidR="006C1BE2" w:rsidRDefault="006C1BE2" w:rsidP="00413DE9">
      <w:pPr>
        <w:shd w:val="clear" w:color="auto" w:fill="FFFFFF"/>
        <w:spacing w:line="254" w:lineRule="exact"/>
        <w:ind w:left="230"/>
        <w:rPr>
          <w:rFonts w:ascii="Times New Roman" w:hAnsi="Times New Roman"/>
          <w:color w:val="323232"/>
          <w:spacing w:val="-3"/>
          <w:sz w:val="28"/>
          <w:szCs w:val="28"/>
        </w:rPr>
      </w:pPr>
    </w:p>
    <w:p w:rsidR="006C1BE2" w:rsidRPr="008874B5" w:rsidRDefault="006C1BE2" w:rsidP="00413DE9">
      <w:pPr>
        <w:shd w:val="clear" w:color="auto" w:fill="FFFFFF"/>
        <w:spacing w:line="254" w:lineRule="exact"/>
        <w:ind w:left="230"/>
        <w:rPr>
          <w:rFonts w:ascii="Times New Roman" w:hAnsi="Times New Roman"/>
          <w:color w:val="323232"/>
          <w:spacing w:val="-4"/>
          <w:sz w:val="28"/>
          <w:szCs w:val="28"/>
        </w:rPr>
      </w:pPr>
      <w:r w:rsidRPr="008874B5">
        <w:rPr>
          <w:rFonts w:ascii="Times New Roman" w:hAnsi="Times New Roman"/>
          <w:color w:val="323232"/>
          <w:spacing w:val="-3"/>
          <w:sz w:val="28"/>
          <w:szCs w:val="28"/>
        </w:rPr>
        <w:lastRenderedPageBreak/>
        <w:t xml:space="preserve">19.Изготовление       проекта       переустройства       и       (или)       перепланировки </w:t>
      </w:r>
      <w:r w:rsidRPr="008874B5">
        <w:rPr>
          <w:rFonts w:ascii="Times New Roman" w:hAnsi="Times New Roman"/>
          <w:color w:val="323232"/>
          <w:spacing w:val="-4"/>
          <w:sz w:val="28"/>
          <w:szCs w:val="28"/>
        </w:rPr>
        <w:t xml:space="preserve">переустраиваемого и (или) </w:t>
      </w:r>
      <w:proofErr w:type="spellStart"/>
      <w:r w:rsidRPr="008874B5">
        <w:rPr>
          <w:rFonts w:ascii="Times New Roman" w:hAnsi="Times New Roman"/>
          <w:color w:val="323232"/>
          <w:spacing w:val="-4"/>
          <w:sz w:val="28"/>
          <w:szCs w:val="28"/>
        </w:rPr>
        <w:t>перепланируемого</w:t>
      </w:r>
      <w:proofErr w:type="spellEnd"/>
      <w:r w:rsidRPr="008874B5">
        <w:rPr>
          <w:rFonts w:ascii="Times New Roman" w:hAnsi="Times New Roman"/>
          <w:color w:val="323232"/>
          <w:spacing w:val="-4"/>
          <w:sz w:val="28"/>
          <w:szCs w:val="28"/>
        </w:rPr>
        <w:t xml:space="preserve"> жилого (нежилого) помещения. </w:t>
      </w:r>
    </w:p>
    <w:p w:rsidR="006C1BE2" w:rsidRPr="008874B5" w:rsidRDefault="006C1BE2" w:rsidP="00413DE9">
      <w:pPr>
        <w:shd w:val="clear" w:color="auto" w:fill="FFFFFF"/>
        <w:spacing w:line="254" w:lineRule="exact"/>
        <w:ind w:left="230"/>
        <w:rPr>
          <w:rFonts w:ascii="Times New Roman" w:hAnsi="Times New Roman"/>
          <w:sz w:val="28"/>
          <w:szCs w:val="28"/>
        </w:rPr>
      </w:pPr>
      <w:r w:rsidRPr="008874B5">
        <w:rPr>
          <w:rFonts w:ascii="Times New Roman" w:hAnsi="Times New Roman"/>
          <w:color w:val="323232"/>
          <w:spacing w:val="-4"/>
          <w:sz w:val="28"/>
          <w:szCs w:val="28"/>
        </w:rPr>
        <w:t xml:space="preserve">20.Выдача    заключения    о    техническом    состоянии    основных    строительных конструкций    здания    в    целях    признания    жилых    помещений    </w:t>
      </w:r>
      <w:proofErr w:type="gramStart"/>
      <w:r w:rsidRPr="008874B5">
        <w:rPr>
          <w:rFonts w:ascii="Times New Roman" w:hAnsi="Times New Roman"/>
          <w:color w:val="323232"/>
          <w:spacing w:val="-4"/>
          <w:sz w:val="28"/>
          <w:szCs w:val="28"/>
        </w:rPr>
        <w:t>пригодными</w:t>
      </w:r>
      <w:proofErr w:type="gramEnd"/>
      <w:r w:rsidRPr="008874B5">
        <w:rPr>
          <w:rFonts w:ascii="Times New Roman" w:hAnsi="Times New Roman"/>
          <w:color w:val="323232"/>
          <w:spacing w:val="-4"/>
          <w:sz w:val="28"/>
          <w:szCs w:val="28"/>
        </w:rPr>
        <w:t xml:space="preserve"> </w:t>
      </w:r>
      <w:r w:rsidRPr="008874B5">
        <w:rPr>
          <w:rFonts w:ascii="Times New Roman" w:hAnsi="Times New Roman"/>
          <w:color w:val="323232"/>
          <w:spacing w:val="-6"/>
          <w:sz w:val="28"/>
          <w:szCs w:val="28"/>
        </w:rPr>
        <w:t>(непригодными) для проживания.</w:t>
      </w:r>
    </w:p>
    <w:p w:rsidR="006C1BE2" w:rsidRPr="008874B5" w:rsidRDefault="006C1BE2" w:rsidP="00413DE9">
      <w:pPr>
        <w:shd w:val="clear" w:color="auto" w:fill="FFFFFF"/>
        <w:spacing w:line="254" w:lineRule="exact"/>
        <w:ind w:left="226"/>
        <w:rPr>
          <w:rFonts w:ascii="Times New Roman" w:hAnsi="Times New Roman"/>
          <w:color w:val="323232"/>
          <w:spacing w:val="-6"/>
          <w:sz w:val="28"/>
          <w:szCs w:val="28"/>
        </w:rPr>
      </w:pPr>
      <w:r w:rsidRPr="008874B5">
        <w:rPr>
          <w:rFonts w:ascii="Times New Roman" w:hAnsi="Times New Roman"/>
          <w:color w:val="323232"/>
          <w:spacing w:val="-4"/>
          <w:sz w:val="28"/>
          <w:szCs w:val="28"/>
        </w:rPr>
        <w:t xml:space="preserve">21.Выдача    заключения    санитарно-эпидемиологической    экспертизы    в    целях </w:t>
      </w:r>
      <w:r w:rsidRPr="008874B5">
        <w:rPr>
          <w:rFonts w:ascii="Times New Roman" w:hAnsi="Times New Roman"/>
          <w:color w:val="323232"/>
          <w:spacing w:val="-6"/>
          <w:sz w:val="28"/>
          <w:szCs w:val="28"/>
        </w:rPr>
        <w:t xml:space="preserve">признания жилых помещений </w:t>
      </w:r>
      <w:proofErr w:type="gramStart"/>
      <w:r w:rsidRPr="008874B5">
        <w:rPr>
          <w:rFonts w:ascii="Times New Roman" w:hAnsi="Times New Roman"/>
          <w:color w:val="323232"/>
          <w:spacing w:val="-6"/>
          <w:sz w:val="28"/>
          <w:szCs w:val="28"/>
        </w:rPr>
        <w:t>пригодными</w:t>
      </w:r>
      <w:proofErr w:type="gramEnd"/>
      <w:r w:rsidRPr="008874B5">
        <w:rPr>
          <w:rFonts w:ascii="Times New Roman" w:hAnsi="Times New Roman"/>
          <w:color w:val="323232"/>
          <w:spacing w:val="-6"/>
          <w:sz w:val="28"/>
          <w:szCs w:val="28"/>
        </w:rPr>
        <w:t xml:space="preserve"> (непригодными) для проживания. </w:t>
      </w:r>
    </w:p>
    <w:p w:rsidR="006C1BE2" w:rsidRPr="008874B5" w:rsidRDefault="006C1BE2" w:rsidP="00413DE9">
      <w:pPr>
        <w:shd w:val="clear" w:color="auto" w:fill="FFFFFF"/>
        <w:spacing w:line="254" w:lineRule="exact"/>
        <w:ind w:left="226"/>
        <w:rPr>
          <w:rFonts w:ascii="Times New Roman" w:hAnsi="Times New Roman"/>
          <w:color w:val="323232"/>
          <w:spacing w:val="-6"/>
          <w:sz w:val="28"/>
          <w:szCs w:val="28"/>
        </w:rPr>
      </w:pPr>
      <w:r w:rsidRPr="008874B5">
        <w:rPr>
          <w:rFonts w:ascii="Times New Roman" w:hAnsi="Times New Roman"/>
          <w:color w:val="323232"/>
          <w:spacing w:val="-6"/>
          <w:sz w:val="28"/>
          <w:szCs w:val="28"/>
        </w:rPr>
        <w:t xml:space="preserve">22 .Изготовление проекта (плана трассы) подземных коммуникаций. </w:t>
      </w:r>
    </w:p>
    <w:p w:rsidR="006C1BE2" w:rsidRPr="008874B5" w:rsidRDefault="006C1BE2" w:rsidP="00413DE9">
      <w:pPr>
        <w:shd w:val="clear" w:color="auto" w:fill="FFFFFF"/>
        <w:spacing w:line="254" w:lineRule="exact"/>
        <w:ind w:left="226"/>
        <w:rPr>
          <w:rFonts w:ascii="Times New Roman" w:hAnsi="Times New Roman"/>
          <w:color w:val="323232"/>
          <w:spacing w:val="-5"/>
          <w:sz w:val="28"/>
          <w:szCs w:val="28"/>
        </w:rPr>
      </w:pPr>
      <w:r w:rsidRPr="008874B5">
        <w:rPr>
          <w:rFonts w:ascii="Times New Roman" w:hAnsi="Times New Roman"/>
          <w:color w:val="323232"/>
          <w:spacing w:val="2"/>
          <w:sz w:val="28"/>
          <w:szCs w:val="28"/>
        </w:rPr>
        <w:t xml:space="preserve">23.Изготовление проектной документации на проведение работ по сохранению </w:t>
      </w:r>
      <w:r w:rsidRPr="008874B5">
        <w:rPr>
          <w:rFonts w:ascii="Times New Roman" w:hAnsi="Times New Roman"/>
          <w:color w:val="323232"/>
          <w:spacing w:val="-5"/>
          <w:sz w:val="28"/>
          <w:szCs w:val="28"/>
        </w:rPr>
        <w:t xml:space="preserve">объекта культурного наследия местного (муниципального) значения. </w:t>
      </w:r>
    </w:p>
    <w:p w:rsidR="006C1BE2" w:rsidRPr="008874B5" w:rsidRDefault="006C1BE2" w:rsidP="00413DE9">
      <w:pPr>
        <w:rPr>
          <w:rFonts w:ascii="Times New Roman" w:hAnsi="Times New Roman"/>
          <w:color w:val="323232"/>
          <w:sz w:val="28"/>
          <w:szCs w:val="28"/>
        </w:rPr>
      </w:pPr>
    </w:p>
    <w:p w:rsidR="006C1BE2" w:rsidRPr="008874B5" w:rsidRDefault="006C1BE2" w:rsidP="00413DE9">
      <w:pPr>
        <w:rPr>
          <w:rFonts w:ascii="Times New Roman" w:hAnsi="Times New Roman"/>
          <w:sz w:val="28"/>
          <w:szCs w:val="28"/>
        </w:rPr>
      </w:pPr>
    </w:p>
    <w:sectPr w:rsidR="006C1BE2" w:rsidRPr="008874B5" w:rsidSect="00AB1EFF">
      <w:pgSz w:w="11906" w:h="16838"/>
      <w:pgMar w:top="284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5774"/>
    <w:rsid w:val="00024CAC"/>
    <w:rsid w:val="00062B64"/>
    <w:rsid w:val="00063B1B"/>
    <w:rsid w:val="0012235E"/>
    <w:rsid w:val="001D52C8"/>
    <w:rsid w:val="001E0F37"/>
    <w:rsid w:val="002C48C0"/>
    <w:rsid w:val="002D375C"/>
    <w:rsid w:val="002F0B67"/>
    <w:rsid w:val="002F1303"/>
    <w:rsid w:val="00350647"/>
    <w:rsid w:val="003530A8"/>
    <w:rsid w:val="00361295"/>
    <w:rsid w:val="003761D6"/>
    <w:rsid w:val="0039580C"/>
    <w:rsid w:val="00413DE9"/>
    <w:rsid w:val="0041444C"/>
    <w:rsid w:val="0049538B"/>
    <w:rsid w:val="004B29C5"/>
    <w:rsid w:val="004F0783"/>
    <w:rsid w:val="00517275"/>
    <w:rsid w:val="0057130F"/>
    <w:rsid w:val="00576770"/>
    <w:rsid w:val="005A48BC"/>
    <w:rsid w:val="005E6662"/>
    <w:rsid w:val="005E671C"/>
    <w:rsid w:val="006642D9"/>
    <w:rsid w:val="00684E3C"/>
    <w:rsid w:val="006C1BE2"/>
    <w:rsid w:val="006C1FA2"/>
    <w:rsid w:val="007379FC"/>
    <w:rsid w:val="0078277A"/>
    <w:rsid w:val="00887260"/>
    <w:rsid w:val="008874B5"/>
    <w:rsid w:val="008C2453"/>
    <w:rsid w:val="008E228F"/>
    <w:rsid w:val="00932C0A"/>
    <w:rsid w:val="009E095A"/>
    <w:rsid w:val="00A024F7"/>
    <w:rsid w:val="00A02D42"/>
    <w:rsid w:val="00A15774"/>
    <w:rsid w:val="00A86EB0"/>
    <w:rsid w:val="00AB1EFF"/>
    <w:rsid w:val="00AE12AD"/>
    <w:rsid w:val="00AF4735"/>
    <w:rsid w:val="00B165C8"/>
    <w:rsid w:val="00B64742"/>
    <w:rsid w:val="00BA1E24"/>
    <w:rsid w:val="00BB4EAE"/>
    <w:rsid w:val="00BD4650"/>
    <w:rsid w:val="00C2311F"/>
    <w:rsid w:val="00C70F7A"/>
    <w:rsid w:val="00CE54CA"/>
    <w:rsid w:val="00CF0767"/>
    <w:rsid w:val="00D81EAA"/>
    <w:rsid w:val="00DE7EFC"/>
    <w:rsid w:val="00E017AC"/>
    <w:rsid w:val="00E41A89"/>
    <w:rsid w:val="00ED3F68"/>
    <w:rsid w:val="00F04F1B"/>
    <w:rsid w:val="00F82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2AD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99"/>
    <w:qFormat/>
    <w:rsid w:val="00A15774"/>
    <w:rPr>
      <w:rFonts w:cs="Times New Roman"/>
      <w:i/>
      <w:iCs/>
    </w:rPr>
  </w:style>
  <w:style w:type="character" w:customStyle="1" w:styleId="a4">
    <w:name w:val="Без интервала Знак"/>
    <w:basedOn w:val="a0"/>
    <w:link w:val="a5"/>
    <w:uiPriority w:val="99"/>
    <w:locked/>
    <w:rsid w:val="005E671C"/>
    <w:rPr>
      <w:sz w:val="22"/>
      <w:szCs w:val="22"/>
      <w:lang w:val="ru-RU" w:eastAsia="ru-RU" w:bidi="ar-SA"/>
    </w:rPr>
  </w:style>
  <w:style w:type="paragraph" w:styleId="a5">
    <w:name w:val="No Spacing"/>
    <w:link w:val="a4"/>
    <w:uiPriority w:val="99"/>
    <w:qFormat/>
    <w:rsid w:val="005E671C"/>
    <w:rPr>
      <w:sz w:val="22"/>
      <w:szCs w:val="22"/>
    </w:rPr>
  </w:style>
  <w:style w:type="paragraph" w:customStyle="1" w:styleId="ConsPlusTitle">
    <w:name w:val="ConsPlusTitle"/>
    <w:uiPriority w:val="99"/>
    <w:rsid w:val="005E671C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character" w:styleId="a6">
    <w:name w:val="Hyperlink"/>
    <w:basedOn w:val="a0"/>
    <w:uiPriority w:val="99"/>
    <w:semiHidden/>
    <w:rsid w:val="005E671C"/>
    <w:rPr>
      <w:rFonts w:cs="Times New Roman"/>
      <w:color w:val="0000FF"/>
      <w:u w:val="single"/>
    </w:rPr>
  </w:style>
  <w:style w:type="paragraph" w:styleId="a7">
    <w:name w:val="Normal (Web)"/>
    <w:basedOn w:val="a"/>
    <w:uiPriority w:val="99"/>
    <w:semiHidden/>
    <w:rsid w:val="007379FC"/>
    <w:pPr>
      <w:spacing w:before="120" w:after="24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205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718</Words>
  <Characters>4097</Characters>
  <Application>Microsoft Office Word</Application>
  <DocSecurity>0</DocSecurity>
  <Lines>34</Lines>
  <Paragraphs>9</Paragraphs>
  <ScaleCrop>false</ScaleCrop>
  <Company>Администрация</Company>
  <LinksUpToDate>false</LinksUpToDate>
  <CharactersWithSpaces>4806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S</cp:lastModifiedBy>
  <cp:revision>20</cp:revision>
  <cp:lastPrinted>2012-04-05T04:32:00Z</cp:lastPrinted>
  <dcterms:created xsi:type="dcterms:W3CDTF">2012-03-19T10:27:00Z</dcterms:created>
  <dcterms:modified xsi:type="dcterms:W3CDTF">2012-04-09T06:40:00Z</dcterms:modified>
</cp:coreProperties>
</file>